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779F4" w:rsidRPr="00683CB1">
        <w:rPr>
          <w:rFonts w:ascii="Verdana" w:hAnsi="Verdana"/>
          <w:b/>
          <w:sz w:val="18"/>
          <w:szCs w:val="18"/>
        </w:rPr>
        <w:t>„</w:t>
      </w:r>
      <w:r w:rsidR="00407420" w:rsidRPr="00407420">
        <w:rPr>
          <w:rFonts w:ascii="Verdana" w:hAnsi="Verdana"/>
          <w:b/>
          <w:sz w:val="18"/>
          <w:szCs w:val="18"/>
        </w:rPr>
        <w:t>Oprava přejezdu P3698 v km 251,334 v ŽST Leština u Světlé</w:t>
      </w:r>
      <w:bookmarkStart w:id="0" w:name="_GoBack"/>
      <w:bookmarkEnd w:id="0"/>
      <w:r w:rsidR="009779F4" w:rsidRPr="00683CB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74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7420" w:rsidRPr="004074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07420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454A4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79F4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AC6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45D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9B243F-2C5A-40A2-BDB7-2E64139F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2020-09-07T07:48:00Z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